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C6962" w14:textId="4FFB1E05" w:rsidR="00664B64" w:rsidRPr="002A1C1D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2A1C1D">
        <w:rPr>
          <w:rFonts w:ascii="Arial" w:hAnsi="Arial" w:cs="Arial"/>
          <w:sz w:val="20"/>
          <w:szCs w:val="20"/>
        </w:rPr>
        <w:t>SPS priedas</w:t>
      </w:r>
      <w:r w:rsidR="0082599D">
        <w:rPr>
          <w:rFonts w:ascii="Arial" w:hAnsi="Arial" w:cs="Arial"/>
          <w:sz w:val="20"/>
          <w:szCs w:val="20"/>
        </w:rPr>
        <w:t xml:space="preserve"> Nr. 2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520C112E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>
        <w:rPr>
          <w:rFonts w:ascii="Arial" w:eastAsia="Calibri" w:hAnsi="Arial" w:cs="Arial"/>
          <w:b/>
          <w:bCs/>
          <w:sz w:val="20"/>
          <w:szCs w:val="20"/>
        </w:rPr>
        <w:t>p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>riedas</w:t>
      </w:r>
      <w:r w:rsidR="00664E7A">
        <w:rPr>
          <w:rFonts w:ascii="Arial" w:eastAsia="Calibri" w:hAnsi="Arial" w:cs="Arial"/>
          <w:b/>
          <w:bCs/>
          <w:sz w:val="20"/>
          <w:szCs w:val="20"/>
        </w:rPr>
        <w:t>.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(-us)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(-us)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 xml:space="preserve">reikalavimą turi atitikti Tiekėjų grupės narys (-iai),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 xml:space="preserve">(-iuosius)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(-us)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103"/>
        <w:gridCol w:w="5670"/>
        <w:gridCol w:w="2976"/>
      </w:tblGrid>
      <w:tr w:rsidR="00DD5A3A" w:rsidRPr="001E490D" w14:paraId="490A9E7B" w14:textId="77777777" w:rsidTr="00926E15">
        <w:tc>
          <w:tcPr>
            <w:tcW w:w="988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103" w:type="dxa"/>
            <w:vAlign w:val="center"/>
          </w:tcPr>
          <w:p w14:paraId="3A3AEA0E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5670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2976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50E806BD" w14:textId="77777777" w:rsidTr="00C2583E">
        <w:tc>
          <w:tcPr>
            <w:tcW w:w="988" w:type="dxa"/>
            <w:shd w:val="clear" w:color="auto" w:fill="A8D08D" w:themeFill="accent6" w:themeFillTint="99"/>
            <w:vAlign w:val="center"/>
          </w:tcPr>
          <w:p w14:paraId="376EAE13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2C18DD21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DD5A3A" w:rsidRPr="001E490D" w14:paraId="6F79FE68" w14:textId="77777777" w:rsidTr="00926E15">
        <w:tc>
          <w:tcPr>
            <w:tcW w:w="988" w:type="dxa"/>
          </w:tcPr>
          <w:p w14:paraId="70577300" w14:textId="1944593B" w:rsidR="00DD5A3A" w:rsidRPr="00265EA4" w:rsidRDefault="00265EA4" w:rsidP="00265EA4">
            <w:pPr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265EA4">
              <w:rPr>
                <w:rFonts w:ascii="Arial" w:eastAsia="Calibri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5103" w:type="dxa"/>
          </w:tcPr>
          <w:p w14:paraId="72C834BF" w14:textId="022334DA" w:rsidR="00DD5A3A" w:rsidRPr="001E490D" w:rsidRDefault="00265EA4" w:rsidP="0024000C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311FA1">
              <w:rPr>
                <w:rFonts w:ascii="Arial" w:eastAsia="Times New Roman" w:hAnsi="Arial" w:cs="Arial"/>
                <w:sz w:val="20"/>
                <w:szCs w:val="20"/>
              </w:rPr>
              <w:t>Tiekėjas privalo užtikrinti, kad ne mažiau kaip 70proc.aktyvuotos anglies gamybai naudojamos žaliavos masės būtų gauta iš atsinaujinančių išteklių (medienos, kokoso kevalų) arba gamybos ar žemės ūkio atliekų.</w:t>
            </w:r>
          </w:p>
        </w:tc>
        <w:tc>
          <w:tcPr>
            <w:tcW w:w="5670" w:type="dxa"/>
          </w:tcPr>
          <w:p w14:paraId="059C841E" w14:textId="38E3887F" w:rsidR="00DD5A3A" w:rsidRPr="001E490D" w:rsidRDefault="002E1797" w:rsidP="006E54C0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Dokumentai (</w:t>
            </w:r>
            <w:r w:rsidRPr="007228B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ž</w:t>
            </w:r>
            <w:r w:rsidRPr="007228B1">
              <w:rPr>
                <w:rFonts w:ascii="Arial" w:hAnsi="Arial" w:cs="Arial"/>
                <w:b/>
                <w:bCs/>
                <w:sz w:val="20"/>
                <w:szCs w:val="20"/>
              </w:rPr>
              <w:t>aliavos kilmės sertifikatai</w:t>
            </w:r>
            <w:r w:rsidRPr="0010230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230C">
              <w:t xml:space="preserve"> </w:t>
            </w:r>
            <w:r w:rsidRPr="0010230C">
              <w:rPr>
                <w:rFonts w:ascii="Arial" w:hAnsi="Arial" w:cs="Arial"/>
                <w:sz w:val="20"/>
                <w:szCs w:val="20"/>
              </w:rPr>
              <w:t>(pvz., FSC, PEFC ar kit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10230C">
              <w:rPr>
                <w:rFonts w:ascii="Arial" w:hAnsi="Arial" w:cs="Arial"/>
                <w:sz w:val="20"/>
                <w:szCs w:val="20"/>
              </w:rPr>
              <w:t xml:space="preserve"> lygiaverči</w:t>
            </w:r>
            <w:r>
              <w:rPr>
                <w:rFonts w:ascii="Arial" w:hAnsi="Arial" w:cs="Arial"/>
                <w:sz w:val="20"/>
                <w:szCs w:val="20"/>
              </w:rPr>
              <w:t>ai</w:t>
            </w:r>
            <w:r w:rsidRPr="0010230C">
              <w:rPr>
                <w:rFonts w:ascii="Arial" w:hAnsi="Arial" w:cs="Arial"/>
                <w:sz w:val="20"/>
                <w:szCs w:val="20"/>
              </w:rPr>
              <w:t xml:space="preserve"> dokument</w:t>
            </w:r>
            <w:r>
              <w:rPr>
                <w:rFonts w:ascii="Arial" w:hAnsi="Arial" w:cs="Arial"/>
                <w:sz w:val="20"/>
                <w:szCs w:val="20"/>
              </w:rPr>
              <w:t>ai</w:t>
            </w:r>
            <w:r w:rsidRPr="0010230C">
              <w:rPr>
                <w:rFonts w:ascii="Arial" w:hAnsi="Arial" w:cs="Arial"/>
                <w:sz w:val="20"/>
                <w:szCs w:val="20"/>
              </w:rPr>
              <w:t xml:space="preserve">, jei naudojama mediena) arba </w:t>
            </w:r>
            <w:r w:rsidRPr="0010230C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t</w:t>
            </w:r>
            <w:r w:rsidRPr="0010230C">
              <w:rPr>
                <w:rFonts w:ascii="Arial" w:hAnsi="Arial" w:cs="Arial"/>
                <w:b/>
                <w:bCs/>
                <w:sz w:val="20"/>
                <w:szCs w:val="20"/>
              </w:rPr>
              <w:t>iekimo grandinės atsekamumo dokument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ai</w:t>
            </w:r>
            <w:r w:rsidRPr="0010230C">
              <w:rPr>
                <w:rFonts w:ascii="Arial" w:hAnsi="Arial" w:cs="Arial"/>
                <w:sz w:val="20"/>
                <w:szCs w:val="20"/>
              </w:rPr>
              <w:t xml:space="preserve"> (pirkimo dokument</w:t>
            </w:r>
            <w:r>
              <w:rPr>
                <w:rFonts w:ascii="Arial" w:hAnsi="Arial" w:cs="Arial"/>
                <w:sz w:val="20"/>
                <w:szCs w:val="20"/>
              </w:rPr>
              <w:t>ai</w:t>
            </w:r>
            <w:r w:rsidRPr="0010230C">
              <w:rPr>
                <w:rFonts w:ascii="Arial" w:hAnsi="Arial" w:cs="Arial"/>
                <w:sz w:val="20"/>
                <w:szCs w:val="20"/>
              </w:rPr>
              <w:t>, krovinio dokument</w:t>
            </w:r>
            <w:r>
              <w:rPr>
                <w:rFonts w:ascii="Arial" w:hAnsi="Arial" w:cs="Arial"/>
                <w:sz w:val="20"/>
                <w:szCs w:val="20"/>
              </w:rPr>
              <w:t>ai</w:t>
            </w:r>
            <w:r w:rsidRPr="0010230C">
              <w:rPr>
                <w:rFonts w:ascii="Arial" w:hAnsi="Arial" w:cs="Arial"/>
                <w:sz w:val="20"/>
                <w:szCs w:val="20"/>
              </w:rPr>
              <w:t>, kilmės deklaracij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10230C">
              <w:rPr>
                <w:rFonts w:ascii="Arial" w:hAnsi="Arial" w:cs="Arial"/>
                <w:sz w:val="20"/>
                <w:szCs w:val="20"/>
              </w:rPr>
              <w:t xml:space="preserve">s) arba </w:t>
            </w:r>
            <w:r w:rsidRPr="0010230C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a</w:t>
            </w:r>
            <w:r w:rsidRPr="0010230C">
              <w:rPr>
                <w:rFonts w:ascii="Arial" w:hAnsi="Arial" w:cs="Arial"/>
                <w:b/>
                <w:bCs/>
                <w:sz w:val="20"/>
                <w:szCs w:val="20"/>
              </w:rPr>
              <w:t>tliekų kilmės dokument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ai</w:t>
            </w:r>
            <w:r w:rsidRPr="0010230C">
              <w:rPr>
                <w:rFonts w:ascii="Arial" w:hAnsi="Arial" w:cs="Arial"/>
                <w:sz w:val="20"/>
                <w:szCs w:val="20"/>
              </w:rPr>
              <w:t>, jei žaliava gaunama iš gamybos ar žemės ūkio atliekų</w:t>
            </w:r>
            <w:r>
              <w:rPr>
                <w:rFonts w:ascii="Arial" w:hAnsi="Arial" w:cs="Arial"/>
                <w:sz w:val="20"/>
                <w:szCs w:val="20"/>
              </w:rPr>
              <w:t>) arba kiti lygiaverčiai dokumentai)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, įrodantys </w:t>
            </w:r>
            <w:r w:rsidRPr="0010230C">
              <w:rPr>
                <w:rFonts w:ascii="Arial" w:eastAsia="Times New Roman" w:hAnsi="Arial" w:cs="Arial"/>
                <w:sz w:val="20"/>
                <w:szCs w:val="20"/>
              </w:rPr>
              <w:t>žaliavos sudėt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į</w:t>
            </w:r>
            <w:r w:rsidRPr="0010230C">
              <w:rPr>
                <w:rFonts w:ascii="Arial" w:eastAsia="Times New Roman" w:hAnsi="Arial" w:cs="Arial"/>
                <w:sz w:val="20"/>
                <w:szCs w:val="20"/>
              </w:rPr>
              <w:t xml:space="preserve"> ir kilm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ę</w:t>
            </w:r>
            <w:r w:rsidRPr="0010230C">
              <w:rPr>
                <w:rFonts w:ascii="Arial" w:eastAsia="Times New Roman" w:hAnsi="Arial" w:cs="Arial"/>
                <w:sz w:val="20"/>
                <w:szCs w:val="20"/>
              </w:rPr>
              <w:t>, nurodant procentinę dalį, tenkančią atsinaujinantiems ištekliams ar atliekoms.</w:t>
            </w:r>
          </w:p>
        </w:tc>
        <w:tc>
          <w:tcPr>
            <w:tcW w:w="2976" w:type="dxa"/>
          </w:tcPr>
          <w:p w14:paraId="608528C5" w14:textId="2A53FEB5" w:rsidR="00DD5A3A" w:rsidRPr="001E490D" w:rsidRDefault="00926E15" w:rsidP="00926E15">
            <w:pPr>
              <w:jc w:val="center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926E15"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  <w:tr w:rsidR="00DD5A3A" w:rsidRPr="001E490D" w14:paraId="7F2634B2" w14:textId="77777777" w:rsidTr="00926E15">
        <w:tc>
          <w:tcPr>
            <w:tcW w:w="988" w:type="dxa"/>
          </w:tcPr>
          <w:p w14:paraId="3621CAC0" w14:textId="5978CCD2" w:rsidR="00DD5A3A" w:rsidRPr="00265EA4" w:rsidRDefault="00265EA4" w:rsidP="00265EA4">
            <w:pPr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265EA4">
              <w:rPr>
                <w:rFonts w:ascii="Arial" w:eastAsia="Calibri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5103" w:type="dxa"/>
          </w:tcPr>
          <w:p w14:paraId="4F970EC0" w14:textId="4E8F75E1" w:rsidR="00DD5A3A" w:rsidRPr="00B01918" w:rsidRDefault="00F92C01" w:rsidP="006E54C0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  <w:szCs w:val="20"/>
              </w:rPr>
            </w:pPr>
            <w:r w:rsidRPr="00311FA1">
              <w:rPr>
                <w:rFonts w:ascii="Arial" w:hAnsi="Arial" w:cs="Arial"/>
                <w:sz w:val="20"/>
                <w:szCs w:val="20"/>
              </w:rPr>
              <w:t>Aktyvuotos anglies gamybos procese suvartojamos pirminės energijos kiekis neturi viršyti 5 000 kWh 1 tonai pagamintos produkcijos, skaičiuojant vidutinę metinę gamybos apimtį. Į energijos sąnaudas turi būti įtrauktos visos tiesioginės gamybos proceso energijos sąnaudos, nepriklausomai nuo energijos rūšies.</w:t>
            </w:r>
          </w:p>
        </w:tc>
        <w:tc>
          <w:tcPr>
            <w:tcW w:w="5670" w:type="dxa"/>
          </w:tcPr>
          <w:p w14:paraId="1F5E8B40" w14:textId="77777777" w:rsidR="00E8061B" w:rsidRPr="00311FA1" w:rsidRDefault="00E8061B" w:rsidP="00E8061B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11FA1">
              <w:rPr>
                <w:rFonts w:ascii="Arial" w:eastAsia="Times New Roman" w:hAnsi="Arial" w:cs="Arial"/>
                <w:sz w:val="20"/>
                <w:szCs w:val="20"/>
              </w:rPr>
              <w:t xml:space="preserve">Gamintojo deklaracija su aiškia nurodyta skaičiavimo metodika arba nepriklausomos trečiosios šalies patvirtinta ataskaita pagal ISO 50001)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už paskutinius 12 mėnesių.</w:t>
            </w:r>
          </w:p>
          <w:p w14:paraId="1DC61CC5" w14:textId="7202CA55" w:rsidR="00DD5A3A" w:rsidRPr="00B01918" w:rsidRDefault="00DD5A3A" w:rsidP="006E54C0">
            <w:pPr>
              <w:jc w:val="both"/>
              <w:rPr>
                <w:rFonts w:ascii="Arial" w:eastAsia="Calibri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4591A2FA" w14:textId="735F2CA2" w:rsidR="00DD5A3A" w:rsidRPr="00B01918" w:rsidRDefault="00926E15" w:rsidP="006E54C0">
            <w:pPr>
              <w:jc w:val="center"/>
              <w:rPr>
                <w:rFonts w:ascii="Arial" w:eastAsia="Calibri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-</w:t>
            </w: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23CDA" w14:textId="77777777" w:rsidR="00510A8B" w:rsidRDefault="00510A8B" w:rsidP="001C65C9">
      <w:pPr>
        <w:spacing w:after="0" w:line="240" w:lineRule="auto"/>
      </w:pPr>
      <w:r>
        <w:separator/>
      </w:r>
    </w:p>
  </w:endnote>
  <w:endnote w:type="continuationSeparator" w:id="0">
    <w:p w14:paraId="4036B0E3" w14:textId="77777777" w:rsidR="00510A8B" w:rsidRDefault="00510A8B" w:rsidP="001C65C9">
      <w:pPr>
        <w:spacing w:after="0" w:line="240" w:lineRule="auto"/>
      </w:pPr>
      <w:r>
        <w:continuationSeparator/>
      </w:r>
    </w:p>
  </w:endnote>
  <w:endnote w:type="continuationNotice" w:id="1">
    <w:p w14:paraId="08587604" w14:textId="77777777" w:rsidR="00510A8B" w:rsidRDefault="00510A8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A6028" w14:textId="77777777" w:rsidR="00510A8B" w:rsidRDefault="00510A8B" w:rsidP="001C65C9">
      <w:pPr>
        <w:spacing w:after="0" w:line="240" w:lineRule="auto"/>
      </w:pPr>
      <w:r>
        <w:separator/>
      </w:r>
    </w:p>
  </w:footnote>
  <w:footnote w:type="continuationSeparator" w:id="0">
    <w:p w14:paraId="07B97945" w14:textId="77777777" w:rsidR="00510A8B" w:rsidRDefault="00510A8B" w:rsidP="001C65C9">
      <w:pPr>
        <w:spacing w:after="0" w:line="240" w:lineRule="auto"/>
      </w:pPr>
      <w:r>
        <w:continuationSeparator/>
      </w:r>
    </w:p>
  </w:footnote>
  <w:footnote w:type="continuationNotice" w:id="1">
    <w:p w14:paraId="265E2D3C" w14:textId="77777777" w:rsidR="00510A8B" w:rsidRDefault="00510A8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2A97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000C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5EA4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1C1D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1797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E70C5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B6BB1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0A8B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4E7A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42DE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99D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3D04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26E15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2B5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6212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061B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7683C"/>
    <w:rsid w:val="00F906AA"/>
    <w:rsid w:val="00F91EDE"/>
    <w:rsid w:val="00F92C01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b9b4db76161f65fc9f2b6ac343e9afb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8332048bbf20dc996f48028b3b49fa40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C50D8E7A-8218-4969-85EE-844876F29519}"/>
</file>

<file path=customXml/itemProps2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1649</Words>
  <Characters>940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Jūratė Kaupinienė</cp:lastModifiedBy>
  <cp:revision>19</cp:revision>
  <dcterms:created xsi:type="dcterms:W3CDTF">2025-01-21T08:34:00Z</dcterms:created>
  <dcterms:modified xsi:type="dcterms:W3CDTF">2026-05-06T07:01:00Z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0x0101009B449E30A9AE884DAA4FE3324857E467</vt:lpwstr>
  </property>
</Properties>
</file>